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23"/>
        <w:ind w:left="58"/>
        <w:jc w:val="center"/>
      </w:pPr>
      <w:r>
        <w:rPr/>
        <w:t>Attribute</w:t>
      </w:r>
      <w:r>
        <w:rPr>
          <w:spacing w:val="-9"/>
        </w:rPr>
        <w:t> </w:t>
      </w:r>
      <w:r>
        <w:rPr/>
        <w:t>Preference</w:t>
      </w:r>
      <w:r>
        <w:rPr>
          <w:spacing w:val="-8"/>
        </w:rPr>
        <w:t> </w:t>
      </w:r>
      <w:r>
        <w:rPr>
          <w:spacing w:val="-2"/>
        </w:rPr>
        <w:t>Worksheet</w:t>
      </w:r>
      <w:r>
        <w:rPr>
          <w:spacing w:val="-2"/>
          <w:vertAlign w:val="superscript"/>
        </w:rPr>
        <w:t>©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9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6"/>
        <w:gridCol w:w="1272"/>
        <w:gridCol w:w="1272"/>
        <w:gridCol w:w="1272"/>
        <w:gridCol w:w="954"/>
        <w:gridCol w:w="318"/>
        <w:gridCol w:w="636"/>
        <w:gridCol w:w="636"/>
        <w:gridCol w:w="1272"/>
      </w:tblGrid>
      <w:tr>
        <w:trPr>
          <w:trHeight w:val="365" w:hRule="atLeast"/>
        </w:trPr>
        <w:tc>
          <w:tcPr>
            <w:tcW w:w="1176" w:type="dxa"/>
            <w:vMerge w:val="restart"/>
          </w:tcPr>
          <w:p>
            <w:pPr>
              <w:pStyle w:val="TableParagraph"/>
              <w:spacing w:before="15"/>
              <w:ind w:left="301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color w:val="231F20"/>
                <w:spacing w:val="-2"/>
                <w:sz w:val="26"/>
              </w:rPr>
              <w:t>Name:</w:t>
            </w:r>
          </w:p>
        </w:tc>
        <w:tc>
          <w:tcPr>
            <w:tcW w:w="4770" w:type="dxa"/>
            <w:gridSpan w:val="4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54" w:type="dxa"/>
            <w:gridSpan w:val="2"/>
          </w:tcPr>
          <w:p>
            <w:pPr>
              <w:pStyle w:val="TableParagraph"/>
              <w:ind w:left="12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color w:val="231F20"/>
                <w:spacing w:val="-2"/>
                <w:sz w:val="28"/>
              </w:rPr>
              <w:t>Date: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531" w:hRule="atLeast"/>
        </w:trPr>
        <w:tc>
          <w:tcPr>
            <w:tcW w:w="11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2" w:type="dxa"/>
            <w:gridSpan w:val="8"/>
          </w:tcPr>
          <w:p>
            <w:pPr>
              <w:pStyle w:val="TableParagraph"/>
              <w:spacing w:before="105"/>
              <w:ind w:left="20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color w:val="231F20"/>
                <w:sz w:val="28"/>
              </w:rPr>
              <w:t>Current </w:t>
            </w:r>
            <w:r>
              <w:rPr>
                <w:rFonts w:ascii="Arial"/>
                <w:b/>
                <w:color w:val="231F20"/>
                <w:spacing w:val="-2"/>
                <w:sz w:val="28"/>
              </w:rPr>
              <w:t>Preferences</w:t>
            </w:r>
          </w:p>
        </w:tc>
      </w:tr>
      <w:tr>
        <w:trPr>
          <w:trHeight w:val="706" w:hRule="atLeast"/>
        </w:trPr>
        <w:tc>
          <w:tcPr>
            <w:tcW w:w="1176" w:type="dxa"/>
          </w:tcPr>
          <w:p>
            <w:pPr>
              <w:pStyle w:val="TableParagraph"/>
              <w:spacing w:before="227"/>
              <w:ind w:left="44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2"/>
                <w:sz w:val="22"/>
              </w:rPr>
              <w:t>Items:</w:t>
            </w:r>
          </w:p>
        </w:tc>
        <w:tc>
          <w:tcPr>
            <w:tcW w:w="12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1330" w:hRule="atLeast"/>
        </w:trPr>
        <w:tc>
          <w:tcPr>
            <w:tcW w:w="1176" w:type="dxa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3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7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4"/>
                <w:sz w:val="22"/>
              </w:rPr>
              <w:t>Size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</w:tr>
      <w:tr>
        <w:trPr>
          <w:trHeight w:val="1330" w:hRule="atLeast"/>
        </w:trPr>
        <w:tc>
          <w:tcPr>
            <w:tcW w:w="1176" w:type="dxa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3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7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2"/>
                <w:sz w:val="22"/>
              </w:rPr>
              <w:t>Color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</w:tr>
      <w:tr>
        <w:trPr>
          <w:trHeight w:val="1330" w:hRule="atLeast"/>
        </w:trPr>
        <w:tc>
          <w:tcPr>
            <w:tcW w:w="1176" w:type="dxa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3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7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2"/>
                <w:sz w:val="22"/>
              </w:rPr>
              <w:t>Shape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</w:tr>
      <w:tr>
        <w:trPr>
          <w:trHeight w:val="1330" w:hRule="atLeast"/>
        </w:trPr>
        <w:tc>
          <w:tcPr>
            <w:tcW w:w="1176" w:type="dxa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3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7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2"/>
                <w:sz w:val="22"/>
              </w:rPr>
              <w:t>Texture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</w:tr>
      <w:tr>
        <w:trPr>
          <w:trHeight w:val="1330" w:hRule="atLeast"/>
        </w:trPr>
        <w:tc>
          <w:tcPr>
            <w:tcW w:w="1176" w:type="dxa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3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7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2"/>
                <w:sz w:val="22"/>
              </w:rPr>
              <w:t>Speed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</w:tr>
      <w:tr>
        <w:trPr>
          <w:trHeight w:val="1330" w:hRule="atLeast"/>
        </w:trPr>
        <w:tc>
          <w:tcPr>
            <w:tcW w:w="1176" w:type="dxa"/>
          </w:tcPr>
          <w:p>
            <w:pPr>
              <w:pStyle w:val="TableParagraph"/>
              <w:spacing w:before="153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49" w:lineRule="auto" w:before="0"/>
              <w:ind w:left="79" w:right="3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2"/>
                <w:sz w:val="22"/>
              </w:rPr>
              <w:t>Flavor/ Scent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</w:tr>
      <w:tr>
        <w:trPr>
          <w:trHeight w:val="1329" w:hRule="atLeast"/>
        </w:trPr>
        <w:tc>
          <w:tcPr>
            <w:tcW w:w="1176" w:type="dxa"/>
          </w:tcPr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3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7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spacing w:val="-2"/>
                <w:sz w:val="22"/>
              </w:rPr>
              <w:t>Action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  <w:tc>
          <w:tcPr>
            <w:tcW w:w="1272" w:type="dxa"/>
          </w:tcPr>
          <w:p>
            <w:pPr>
              <w:pStyle w:val="TableParagraph"/>
              <w:spacing w:before="109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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408" w:val="left" w:leader="none"/>
          <w:tab w:pos="4758" w:val="left" w:leader="none"/>
          <w:tab w:pos="5288" w:val="left" w:leader="none"/>
        </w:tabs>
        <w:spacing w:line="240" w:lineRule="auto" w:before="205" w:after="0"/>
        <w:ind w:left="2408" w:right="0" w:hanging="530"/>
        <w:jc w:val="left"/>
        <w:rPr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923192</wp:posOffset>
                </wp:positionH>
                <wp:positionV relativeFrom="paragraph">
                  <wp:posOffset>638175</wp:posOffset>
                </wp:positionV>
                <wp:extent cx="5943600" cy="127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508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2.692299pt;margin-top:50.25pt;width:468pt;height:.1pt;mso-position-horizontal-relative:page;mso-position-vertical-relative:paragraph;z-index:15728640" id="docshape1" coordorigin="1454,1005" coordsize="9360,0" path="m1454,1005l1454,1005,10814,1005e" filled="false" stroked="true" strokeweight="4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pacing w:val="-2"/>
          <w:sz w:val="28"/>
        </w:rPr>
        <w:t>Preferred</w:t>
      </w:r>
      <w:r>
        <w:rPr>
          <w:color w:val="231F20"/>
          <w:sz w:val="28"/>
        </w:rPr>
        <w:tab/>
      </w:r>
      <w:r>
        <w:rPr>
          <w:rFonts w:ascii="Wingdings" w:hAnsi="Wingdings"/>
          <w:color w:val="231F20"/>
          <w:spacing w:val="-10"/>
          <w:sz w:val="28"/>
        </w:rPr>
        <w:t></w:t>
      </w:r>
      <w:r>
        <w:rPr>
          <w:rFonts w:ascii="Times New Roman" w:hAnsi="Times New Roman"/>
          <w:color w:val="231F20"/>
          <w:sz w:val="28"/>
        </w:rPr>
        <w:tab/>
      </w:r>
      <w:r>
        <w:rPr>
          <w:color w:val="231F20"/>
          <w:spacing w:val="-2"/>
          <w:sz w:val="28"/>
        </w:rPr>
        <w:t>Non-preferred</w:t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60"/>
        <w:rPr>
          <w:b w:val="0"/>
          <w:sz w:val="20"/>
        </w:rPr>
      </w:pPr>
    </w:p>
    <w:tbl>
      <w:tblPr>
        <w:tblW w:w="0" w:type="auto"/>
        <w:jc w:val="left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47"/>
        <w:gridCol w:w="2831"/>
      </w:tblGrid>
      <w:tr>
        <w:trPr>
          <w:trHeight w:val="223" w:hRule="atLeast"/>
        </w:trPr>
        <w:tc>
          <w:tcPr>
            <w:tcW w:w="6047" w:type="dxa"/>
          </w:tcPr>
          <w:p>
            <w:pPr>
              <w:pStyle w:val="TableParagraph"/>
              <w:spacing w:line="203" w:lineRule="exact" w:before="0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©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Copyright,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2024,</w:t>
            </w:r>
            <w:r>
              <w:rPr>
                <w:rFonts w:ascii="Arial" w:hAnsi="Arial"/>
                <w:spacing w:val="-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by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Pyramid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Educational</w:t>
            </w:r>
            <w:r>
              <w:rPr>
                <w:rFonts w:ascii="Arial" w:hAnsi="Arial"/>
                <w:spacing w:val="-2"/>
                <w:sz w:val="20"/>
              </w:rPr>
              <w:t> Consultants</w:t>
            </w:r>
          </w:p>
        </w:tc>
        <w:tc>
          <w:tcPr>
            <w:tcW w:w="2831" w:type="dxa"/>
          </w:tcPr>
          <w:p>
            <w:pPr>
              <w:pStyle w:val="TableParagraph"/>
              <w:spacing w:line="203" w:lineRule="exact" w:before="0"/>
              <w:ind w:left="1057"/>
              <w:rPr>
                <w:rFonts w:ascii="Arial"/>
                <w:sz w:val="20"/>
              </w:rPr>
            </w:pPr>
            <w:r>
              <w:rPr>
                <w:rFonts w:ascii="Arial"/>
                <w:color w:val="231F20"/>
                <w:sz w:val="20"/>
              </w:rPr>
              <w:t>May</w:t>
            </w:r>
            <w:r>
              <w:rPr>
                <w:rFonts w:ascii="Arial"/>
                <w:color w:val="231F20"/>
                <w:spacing w:val="-1"/>
                <w:sz w:val="20"/>
              </w:rPr>
              <w:t> </w:t>
            </w:r>
            <w:r>
              <w:rPr>
                <w:rFonts w:ascii="Arial"/>
                <w:color w:val="231F20"/>
                <w:sz w:val="20"/>
              </w:rPr>
              <w:t>be </w:t>
            </w:r>
            <w:r>
              <w:rPr>
                <w:rFonts w:ascii="Arial"/>
                <w:color w:val="231F20"/>
                <w:spacing w:val="-2"/>
                <w:sz w:val="20"/>
              </w:rPr>
              <w:t>reproduced</w:t>
            </w:r>
          </w:p>
        </w:tc>
      </w:tr>
    </w:tbl>
    <w:sectPr>
      <w:type w:val="continuous"/>
      <w:pgSz w:w="12240" w:h="15840"/>
      <w:pgMar w:top="1420" w:bottom="280" w:left="154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"/>
      <w:lvlJc w:val="left"/>
      <w:pPr>
        <w:ind w:left="2408" w:hanging="530"/>
      </w:pPr>
      <w:rPr>
        <w:rFonts w:hint="default" w:ascii="Wingdings" w:hAnsi="Wingdings" w:eastAsia="Wingdings" w:cs="Wingdings"/>
        <w:b w:val="0"/>
        <w:bCs w:val="0"/>
        <w:i w:val="0"/>
        <w:iCs w:val="0"/>
        <w:color w:val="231F20"/>
        <w:spacing w:val="0"/>
        <w:w w:val="100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072" w:hanging="53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744" w:hanging="53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16" w:hanging="53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88" w:hanging="53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60" w:hanging="53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32" w:hanging="53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4" w:hanging="53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76" w:hanging="53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Wingdings" w:hAnsi="Wingdings" w:eastAsia="Wingdings" w:cs="Wingding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5"/>
      <w:ind w:left="2408" w:hanging="53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2"/>
      <w:ind w:left="45"/>
    </w:pPr>
    <w:rPr>
      <w:rFonts w:ascii="Wingdings" w:hAnsi="Wingdings" w:eastAsia="Wingdings" w:cs="Wingding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2024-07-10T15:24:16Z</dcterms:created>
  <dcterms:modified xsi:type="dcterms:W3CDTF">2024-07-10T15:24:16Z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